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68" w:rsidRDefault="00CF6B68" w:rsidP="00CF6B68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CF6B68">
        <w:rPr>
          <w:rFonts w:ascii="Arial" w:hAnsi="Arial" w:cs="Arial"/>
          <w:b/>
          <w:sz w:val="28"/>
          <w:szCs w:val="28"/>
        </w:rPr>
        <w:t>МДК.02.01 «Контроль качества монтажа и сборки элементов, узлов, блоков и приборов различных видов электронной техники»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</w:p>
    <w:p w:rsidR="00CF6B68" w:rsidRDefault="00CF6B68" w:rsidP="00CF6B68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>11.01.01 "Монтажник радиоэлектронной</w:t>
      </w:r>
      <w:r w:rsidRPr="00B000CC">
        <w:rPr>
          <w:rFonts w:ascii="Arial" w:hAnsi="Arial" w:cs="Arial"/>
          <w:b/>
          <w:bCs/>
          <w:color w:val="24292F"/>
          <w:sz w:val="28"/>
          <w:szCs w:val="28"/>
        </w:rPr>
        <w:t xml:space="preserve"> аппаратуры и приборов"</w:t>
      </w:r>
    </w:p>
    <w:p w:rsidR="00CF6B68" w:rsidRPr="00CF6B68" w:rsidRDefault="00CF6B68" w:rsidP="00CF6B68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МДК.02.01 полностью 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посвящен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контролю качества — критически важному этапу в производстве РЭА. Специалист должен не только уметь собирать, но и уверенно проверять правильность и качество своей работы и работы коллег, используя различные методы и инструменты контроля.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"Глаз эксперта: разработка карт визуального контроля печатного монтажа"</w:t>
      </w:r>
      <w:proofErr w:type="gramStart"/>
      <w:r w:rsidR="009830F1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r w:rsidR="009830F1" w:rsidRPr="009830F1">
        <w:rPr>
          <w:rFonts w:ascii="Helvetica" w:hAnsi="Helvetica" w:cs="Helvetica"/>
          <w:b/>
          <w:bCs/>
          <w:color w:val="FFFFFF" w:themeColor="background1"/>
          <w:sz w:val="28"/>
          <w:szCs w:val="28"/>
          <w:u w:val="single"/>
        </w:rPr>
        <w:t>.</w:t>
      </w:r>
      <w:bookmarkStart w:id="0" w:name="_GoBack"/>
      <w:bookmarkEnd w:id="0"/>
      <w:proofErr w:type="gramEnd"/>
    </w:p>
    <w:p w:rsidR="00CF6B68" w:rsidRPr="00CF6B68" w:rsidRDefault="00CF6B68" w:rsidP="00CF6B68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> Визуальный и оптический контроль. Стандарты качества (например, IPC-A-610).</w:t>
      </w:r>
    </w:p>
    <w:p w:rsidR="00CF6B68" w:rsidRPr="00CF6B68" w:rsidRDefault="00CF6B68" w:rsidP="00CF6B6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Научиться выявлять дефекты монтажа компонентов с помощью лупы и микроскопа, классифицируя их по степени критичности.</w:t>
      </w:r>
    </w:p>
    <w:p w:rsidR="00CF6B68" w:rsidRPr="00CF6B68" w:rsidRDefault="00CF6B68" w:rsidP="00CF6B6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Изучить приемлемые и неприемлемые требования стандарта IPC-A-610 (или его учебного аналога) к монтажу типовых компонентов (резисторы, конденсаторы, микросхемы).</w:t>
      </w:r>
    </w:p>
    <w:p w:rsidR="00CF6B68" w:rsidRPr="00CF6B68" w:rsidRDefault="00CF6B68" w:rsidP="00CF6B6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Разработать контрольную карту (чек-лист) для платы с конкретным типом монтажа (например, поверхностный – SMD).</w:t>
      </w:r>
    </w:p>
    <w:p w:rsidR="00CF6B68" w:rsidRPr="00CF6B68" w:rsidRDefault="00CF6B68" w:rsidP="00CF6B6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Провести визуальный контроль специально подготовленных "дефектных" плат (с намеренно созданными ошибками: холодная пайка, перемычки, сдвиги компонентов и т.д.).</w:t>
      </w:r>
    </w:p>
    <w:p w:rsidR="00CF6B68" w:rsidRPr="00CF6B68" w:rsidRDefault="00CF6B68" w:rsidP="00CF6B68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Зафиксировать каждый найденный дефект в отчете, указав его тип, расположение и классификацию (дефект, отклонение, 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условно-годен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>).</w:t>
      </w:r>
    </w:p>
    <w:p w:rsidR="00CF6B68" w:rsidRPr="00CF6B68" w:rsidRDefault="00CF6B68" w:rsidP="00CF6B6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Заполненная контрольная карта и отчет по дефектам. Альбом типовых дефектов с фотографиями.</w:t>
      </w:r>
    </w:p>
    <w:p w:rsidR="00CF6B68" w:rsidRPr="00CF6B68" w:rsidRDefault="00CF6B68" w:rsidP="00CF6B68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Навыки визуального контроля, знание стандартов качества, документирование дефектов.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"Испытание на прочность: контроль механической сборки прибора"</w:t>
      </w:r>
    </w:p>
    <w:p w:rsidR="00CF6B68" w:rsidRPr="00CF6B68" w:rsidRDefault="00CF6B68" w:rsidP="00CF6B68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> Контроль качества механического монтажа узлов и сборки корпусов.</w:t>
      </w:r>
    </w:p>
    <w:p w:rsidR="00CF6B68" w:rsidRPr="00CF6B68" w:rsidRDefault="00CF6B68" w:rsidP="00CF6B6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Проверить надежность крепления элементов внутри прибора и сборки его корпуса.</w:t>
      </w:r>
    </w:p>
    <w:p w:rsidR="00CF6B68" w:rsidRPr="00CF6B68" w:rsidRDefault="00CF6B68" w:rsidP="00CF6B6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Разработать методику контроля механической сборки (последовательность проверки крепления плат, разъемов, блоков питания, кожухов).</w:t>
      </w:r>
    </w:p>
    <w:p w:rsidR="00CF6B68" w:rsidRPr="00CF6B68" w:rsidRDefault="00CF6B68" w:rsidP="00CF6B6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Провести контроль затяжки резьбовых соединений с помощью динамометрической отвертки (при ее наличии).</w:t>
      </w:r>
    </w:p>
    <w:p w:rsidR="00CF6B68" w:rsidRPr="00CF6B68" w:rsidRDefault="00CF6B68" w:rsidP="00CF6B6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Проверить отсутствие перекосов плат в направляющих, надежность фиксации разъемов, плотность прилегания крышек и панелей.</w:t>
      </w:r>
    </w:p>
    <w:p w:rsidR="00CF6B68" w:rsidRPr="00CF6B68" w:rsidRDefault="00CF6B68" w:rsidP="00CF6B68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Оценить качество прокладки жгутов (отсутствие натяжения, перегибов, касания острых кромок).</w:t>
      </w:r>
    </w:p>
    <w:p w:rsidR="00CF6B68" w:rsidRPr="00CF6B68" w:rsidRDefault="00CF6B68" w:rsidP="00CF6B6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Протокол механического контроля с указанием точек проверки и результатов. Отчет о выявленных недочетах (например, слабая затяжка винта).</w:t>
      </w:r>
    </w:p>
    <w:p w:rsidR="00CF6B68" w:rsidRPr="00CF6B68" w:rsidRDefault="00CF6B68" w:rsidP="00CF6B68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Контроль механических параметров сборки, понимание требований к надежности конструкции.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"Цепь не разорвется: проверка электрических соединений (</w:t>
      </w:r>
      <w:proofErr w:type="spellStart"/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прозвонка</w:t>
      </w:r>
      <w:proofErr w:type="spellEnd"/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)"</w:t>
      </w:r>
    </w:p>
    <w:p w:rsidR="00CF6B68" w:rsidRPr="00CF6B68" w:rsidRDefault="00CF6B68" w:rsidP="00CF6B68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> Проверка электрической целостности и правильности соединений.</w:t>
      </w:r>
    </w:p>
    <w:p w:rsidR="00CF6B68" w:rsidRPr="00CF6B68" w:rsidRDefault="00CF6B68" w:rsidP="00CF6B6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Убедиться в отсутствии обрывов и коротких замыканий в смонтированных жгутах и на собранных платах.</w:t>
      </w:r>
    </w:p>
    <w:p w:rsidR="00CF6B68" w:rsidRPr="00CF6B68" w:rsidRDefault="00CF6B68" w:rsidP="00CF6B6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По монтажной схеме подготовить таблицу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expected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connectivity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(какие контакты должны быть соединены, а какие – нет).</w:t>
      </w:r>
    </w:p>
    <w:p w:rsidR="00CF6B68" w:rsidRPr="00CF6B68" w:rsidRDefault="00CF6B68" w:rsidP="00CF6B6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С помощью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мультиметра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в режиме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прозвонки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проверить соответствие собранного жгута/платы этой таблице.</w:t>
      </w:r>
    </w:p>
    <w:p w:rsidR="00CF6B68" w:rsidRPr="00CF6B68" w:rsidRDefault="00CF6B68" w:rsidP="00CF6B6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Выявить и локализовать возможные обрывы и замыкания.</w:t>
      </w:r>
    </w:p>
    <w:p w:rsidR="00CF6B68" w:rsidRPr="00CF6B68" w:rsidRDefault="00CF6B68" w:rsidP="00CF6B68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Составить отчет о соответствии/несоответствии.</w:t>
      </w:r>
    </w:p>
    <w:p w:rsidR="00CF6B68" w:rsidRPr="00CF6B68" w:rsidRDefault="00CF6B68" w:rsidP="00CF6B6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Таблица проверки цепей с результатами "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исправен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>/неисправен". Локализация найденной неисправности на схеме.</w:t>
      </w:r>
    </w:p>
    <w:p w:rsidR="00CF6B68" w:rsidRPr="00CF6B68" w:rsidRDefault="00CF6B68" w:rsidP="00CF6B68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Навыки работы со схемами и измерительными приборами, проверка электрических соединений.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"Невидимая угроза: анализ термографических изображений"</w:t>
      </w:r>
    </w:p>
    <w:p w:rsidR="00CF6B68" w:rsidRPr="00CF6B68" w:rsidRDefault="00CF6B68" w:rsidP="00CF6B68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 xml:space="preserve"> Контроль тепловых режимов с помощью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тепловизора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(имитация или на реальном оборудовании).</w:t>
      </w:r>
    </w:p>
    <w:p w:rsidR="00CF6B68" w:rsidRPr="00CF6B68" w:rsidRDefault="00CF6B68" w:rsidP="00CF6B6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Научиться выявлять перегретые элементы на работающем устройстве как признак дефекта монтажа или сборки.</w:t>
      </w:r>
    </w:p>
    <w:p w:rsidR="00CF6B68" w:rsidRPr="00CF6B68" w:rsidRDefault="00CF6B68" w:rsidP="00CF6B6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Изучить принцип работы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тепловизора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и правила проведения измерений.</w:t>
      </w:r>
    </w:p>
    <w:p w:rsidR="00CF6B68" w:rsidRPr="00CF6B68" w:rsidRDefault="00CF6B68" w:rsidP="00CF6B6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Провести термографическую съемку работающего прибора (например, блока питания) в нормальном режиме.</w:t>
      </w:r>
    </w:p>
    <w:p w:rsidR="00CF6B68" w:rsidRPr="00CF6B68" w:rsidRDefault="00CF6B68" w:rsidP="00CF6B6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Проанализировать тепловое изображение, выявить точки с аномально высокой температурой (например, из-за плохой пайки или 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недостаточного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теплоотвода).</w:t>
      </w:r>
    </w:p>
    <w:p w:rsidR="00CF6B68" w:rsidRPr="00CF6B68" w:rsidRDefault="00CF6B68" w:rsidP="00CF6B68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Сопоставить "горячие точки" с конструкцией платы и сделать вывод о возможной причине перегрева.</w:t>
      </w:r>
    </w:p>
    <w:p w:rsidR="00CF6B68" w:rsidRPr="00CF6B68" w:rsidRDefault="00CF6B68" w:rsidP="00CF6B6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Термографические снимки прибора. Отчет с анализом теплового поля и выводами о качестве теплового режима.</w:t>
      </w:r>
    </w:p>
    <w:p w:rsidR="00CF6B68" w:rsidRPr="00CF6B68" w:rsidRDefault="00CF6B68" w:rsidP="00CF6B68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Неразрушающий контроль тепловых режимов, анализ тепловых изображений.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"Голос схемы: функциональный контроль узла с помощью осциллографа"</w:t>
      </w:r>
    </w:p>
    <w:p w:rsidR="00CF6B68" w:rsidRPr="00CF6B68" w:rsidRDefault="00CF6B68" w:rsidP="00CF6B68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> Функционально-диагностический контроль с применением измерительной техники.</w:t>
      </w:r>
    </w:p>
    <w:p w:rsidR="00CF6B68" w:rsidRPr="00CF6B68" w:rsidRDefault="00CF6B68" w:rsidP="00CF6B6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Проверить правильность работы собранного узла (например, генератора или усилителя) путем измерения его электрических параметров.</w:t>
      </w:r>
    </w:p>
    <w:p w:rsidR="00CF6B68" w:rsidRPr="00CF6B68" w:rsidRDefault="00CF6B68" w:rsidP="00CF6B6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Изучить техническую документацию на узел (тестовые точки, ожидаемые сигналы, напряжения).</w:t>
      </w:r>
    </w:p>
    <w:p w:rsidR="00CF6B68" w:rsidRPr="00CF6B68" w:rsidRDefault="00CF6B68" w:rsidP="00CF6B6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lastRenderedPageBreak/>
        <w:t>Подключить осциллограф и источник питания к узлу.</w:t>
      </w:r>
    </w:p>
    <w:p w:rsidR="00CF6B68" w:rsidRPr="00CF6B68" w:rsidRDefault="00CF6B68" w:rsidP="00CF6B6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Измерить параметры сигналов в ключевых точках (амплитуда, частота, форма).</w:t>
      </w:r>
    </w:p>
    <w:p w:rsidR="00CF6B68" w:rsidRPr="00CF6B68" w:rsidRDefault="00CF6B68" w:rsidP="00CF6B6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Сравнить полученные осциллограммы с 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эталонными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>.</w:t>
      </w:r>
    </w:p>
    <w:p w:rsidR="00CF6B68" w:rsidRPr="00CF6B68" w:rsidRDefault="00CF6B68" w:rsidP="00CF6B68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Сделать вывод о работоспособности узла.</w:t>
      </w:r>
    </w:p>
    <w:p w:rsidR="00CF6B68" w:rsidRPr="00CF6B68" w:rsidRDefault="00CF6B68" w:rsidP="00CF6B6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Набор осциллограмм с описанием. Протокол функционального контроля с выводом "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соответствует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>/не соответствует ТУ".</w:t>
      </w:r>
    </w:p>
    <w:p w:rsidR="00CF6B68" w:rsidRPr="00CF6B68" w:rsidRDefault="00CF6B68" w:rsidP="00CF6B68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Проведение функционального контроля, работа с осциллографом, анализ сигналов.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"Сквозная проверка: разработка и проведение комплексного теста прибора"</w:t>
      </w:r>
    </w:p>
    <w:p w:rsidR="00CF6B68" w:rsidRPr="00CF6B68" w:rsidRDefault="00CF6B68" w:rsidP="00CF6B68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> Системный контроль качества готового изделия.</w:t>
      </w:r>
    </w:p>
    <w:p w:rsidR="00CF6B68" w:rsidRPr="00CF6B68" w:rsidRDefault="00CF6B68" w:rsidP="00CF6B6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Разработать и провести полную последовательность испытаний собранного прибора для принятия решения о его годности.</w:t>
      </w:r>
    </w:p>
    <w:p w:rsidR="00CF6B68" w:rsidRPr="00CF6B68" w:rsidRDefault="00CF6B68" w:rsidP="00CF6B6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На основе технических условий (ТУ) на прибор разработать поэтапный план испытаний (включение, проверка функций, проверка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interfaces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>).</w:t>
      </w:r>
    </w:p>
    <w:p w:rsidR="00CF6B68" w:rsidRPr="00CF6B68" w:rsidRDefault="00CF6B68" w:rsidP="00CF6B68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Подготовить необходимую контрольно-измерительную аппаратуру и стендовую оснастку.</w:t>
      </w:r>
    </w:p>
    <w:p w:rsidR="00CF6B68" w:rsidRPr="00CF6B68" w:rsidRDefault="00CF6B68" w:rsidP="00CF6B68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Провести испытания по плану: визуальный осмотр, проверка безопасности, функциональные проверки во всех режимах.</w:t>
      </w:r>
    </w:p>
    <w:p w:rsidR="00CF6B68" w:rsidRPr="00CF6B68" w:rsidRDefault="00CF6B68" w:rsidP="00CF6B68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Заполнить протокол испытаний, зафиксировав все отклонения.</w:t>
      </w:r>
    </w:p>
    <w:p w:rsidR="00CF6B68" w:rsidRPr="00CF6B68" w:rsidRDefault="00CF6B68" w:rsidP="00CF6B68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На основе результатов вынести вердикт: "Прибор соответствует ТУ, годен к сдаче" или "Прибор требует доработки".</w:t>
      </w:r>
    </w:p>
    <w:p w:rsidR="00CF6B68" w:rsidRPr="00CF6B68" w:rsidRDefault="00CF6B68" w:rsidP="00CF6B6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План испытаний, заполненный протокол испытаний, итоговое заключение о качестве прибора.</w:t>
      </w:r>
    </w:p>
    <w:p w:rsidR="00CF6B68" w:rsidRPr="00CF6B68" w:rsidRDefault="00CF6B68" w:rsidP="00CF6B68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Системный подход к контролю, разработка методик испытаний, принятие ответственных решений о качестве.</w:t>
      </w:r>
    </w:p>
    <w:p w:rsidR="00CF6B68" w:rsidRPr="00CF6B68" w:rsidRDefault="00CF6B68" w:rsidP="00CF6B68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F6B68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7: "Анализ брака: расследование причин дефекта сборки"</w:t>
      </w:r>
    </w:p>
    <w:p w:rsidR="00CF6B68" w:rsidRPr="00CF6B68" w:rsidRDefault="00CF6B68" w:rsidP="00CF6B68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F6B68">
        <w:rPr>
          <w:rFonts w:ascii="Helvetica" w:hAnsi="Helvetica" w:cs="Helvetica"/>
          <w:color w:val="24292F"/>
          <w:sz w:val="21"/>
          <w:szCs w:val="21"/>
        </w:rPr>
        <w:t xml:space="preserve"> Анализ причин возникновения дефектов (8D, диаграмма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Исикавы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>).</w:t>
      </w:r>
    </w:p>
    <w:p w:rsidR="00CF6B68" w:rsidRPr="00CF6B68" w:rsidRDefault="00CF6B68" w:rsidP="00CF6B68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CF6B68">
        <w:rPr>
          <w:rFonts w:ascii="Helvetica" w:hAnsi="Helvetica" w:cs="Helvetica"/>
          <w:color w:val="24292F"/>
          <w:sz w:val="21"/>
          <w:szCs w:val="21"/>
        </w:rPr>
        <w:t>Научиться не просто находить</w:t>
      </w:r>
      <w:proofErr w:type="gram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дефект, но и анализировать коренную причину его возникновения, чтобы предотвратить повторение.</w:t>
      </w:r>
    </w:p>
    <w:p w:rsidR="00CF6B68" w:rsidRPr="00CF6B68" w:rsidRDefault="00CF6B68" w:rsidP="00CF6B68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F6B68" w:rsidRPr="00CF6B68" w:rsidRDefault="00CF6B68" w:rsidP="00CF6B68">
      <w:pPr>
        <w:numPr>
          <w:ilvl w:val="1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Выбрать реальный или смоделированный дефект, обнаруженный в одном из предыдущих проектов (например, холодная пайка на критичном компоненте).</w:t>
      </w:r>
    </w:p>
    <w:p w:rsidR="00CF6B68" w:rsidRPr="00CF6B68" w:rsidRDefault="00CF6B68" w:rsidP="00CF6B68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 xml:space="preserve">Провести анализ причины с помощью метода "5 почему" или диаграммы </w:t>
      </w:r>
      <w:proofErr w:type="spellStart"/>
      <w:r w:rsidRPr="00CF6B68">
        <w:rPr>
          <w:rFonts w:ascii="Helvetica" w:hAnsi="Helvetica" w:cs="Helvetica"/>
          <w:color w:val="24292F"/>
          <w:sz w:val="21"/>
          <w:szCs w:val="21"/>
        </w:rPr>
        <w:t>Исикавы</w:t>
      </w:r>
      <w:proofErr w:type="spellEnd"/>
      <w:r w:rsidRPr="00CF6B68">
        <w:rPr>
          <w:rFonts w:ascii="Helvetica" w:hAnsi="Helvetica" w:cs="Helvetica"/>
          <w:color w:val="24292F"/>
          <w:sz w:val="21"/>
          <w:szCs w:val="21"/>
        </w:rPr>
        <w:t xml:space="preserve"> ("рыбья кость").</w:t>
      </w:r>
    </w:p>
    <w:p w:rsidR="00CF6B68" w:rsidRPr="00CF6B68" w:rsidRDefault="00CF6B68" w:rsidP="00CF6B68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Предложить корректирующие действия (например, калибровка паяльной станции) и действия по предотвращению рецидива (например, введение дополнительной контрольной операции).</w:t>
      </w:r>
    </w:p>
    <w:p w:rsidR="00CF6B68" w:rsidRPr="00CF6B68" w:rsidRDefault="00CF6B68" w:rsidP="00CF6B68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Оформить отчет по анализу дефекта.</w:t>
      </w:r>
    </w:p>
    <w:p w:rsidR="00CF6B68" w:rsidRPr="00CF6B68" w:rsidRDefault="00CF6B68" w:rsidP="00CF6B68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Отчет об анализе дефекта с указанием коренной причины и предложенными мерами по ее устранению.</w:t>
      </w:r>
    </w:p>
    <w:p w:rsidR="00CF6B68" w:rsidRPr="00CF6B68" w:rsidRDefault="00CF6B68" w:rsidP="00CF6B68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CF6B68">
        <w:rPr>
          <w:rFonts w:ascii="Helvetica" w:hAnsi="Helvetica" w:cs="Helvetica"/>
          <w:color w:val="24292F"/>
          <w:sz w:val="21"/>
          <w:szCs w:val="21"/>
        </w:rPr>
        <w:t> Глубокий анализ проблем, навыки решения производственных задач, профилактика брака.</w:t>
      </w:r>
    </w:p>
    <w:p w:rsidR="00CF6B68" w:rsidRDefault="00CF6B68" w:rsidP="00CF6B68">
      <w:pPr>
        <w:spacing w:before="360" w:after="240"/>
        <w:outlineLvl w:val="2"/>
      </w:pPr>
    </w:p>
    <w:p w:rsidR="00CF6B68" w:rsidRPr="00CF6B68" w:rsidRDefault="00CF6B68" w:rsidP="00CF6B68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CF6B68">
        <w:rPr>
          <w:rFonts w:ascii="Helvetica" w:hAnsi="Helvetica" w:cs="Helvetica"/>
          <w:b/>
          <w:bCs/>
          <w:color w:val="24292F"/>
          <w:sz w:val="30"/>
          <w:szCs w:val="30"/>
        </w:rPr>
        <w:lastRenderedPageBreak/>
        <w:t>Ключевой акцент проектов по МДК.02.01:</w:t>
      </w:r>
    </w:p>
    <w:p w:rsidR="00CF6B68" w:rsidRPr="00CF6B68" w:rsidRDefault="00CF6B68" w:rsidP="00CF6B68">
      <w:pPr>
        <w:numPr>
          <w:ilvl w:val="0"/>
          <w:numId w:val="8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Не сборка, а контроль:</w:t>
      </w:r>
      <w:r w:rsidRPr="00CF6B68">
        <w:rPr>
          <w:rFonts w:ascii="Helvetica" w:hAnsi="Helvetica" w:cs="Helvetica"/>
          <w:color w:val="24292F"/>
          <w:sz w:val="21"/>
          <w:szCs w:val="21"/>
        </w:rPr>
        <w:t> Основная деятельность – проверка и оценка.</w:t>
      </w:r>
    </w:p>
    <w:p w:rsidR="00CF6B68" w:rsidRPr="00CF6B68" w:rsidRDefault="00CF6B68" w:rsidP="00CF6B68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Документирование:</w:t>
      </w:r>
      <w:r w:rsidRPr="00CF6B68">
        <w:rPr>
          <w:rFonts w:ascii="Helvetica" w:hAnsi="Helvetica" w:cs="Helvetica"/>
          <w:color w:val="24292F"/>
          <w:sz w:val="21"/>
          <w:szCs w:val="21"/>
        </w:rPr>
        <w:t> Любое действие (особенно выявление дефекта) должно быть зафиксировано в соответствующем документе (протокол, карта, отчет).</w:t>
      </w:r>
    </w:p>
    <w:p w:rsidR="00CF6B68" w:rsidRPr="00CF6B68" w:rsidRDefault="00CF6B68" w:rsidP="00CF6B68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Применение стандартов:</w:t>
      </w:r>
      <w:r w:rsidRPr="00CF6B68">
        <w:rPr>
          <w:rFonts w:ascii="Helvetica" w:hAnsi="Helvetica" w:cs="Helvetica"/>
          <w:color w:val="24292F"/>
          <w:sz w:val="21"/>
          <w:szCs w:val="21"/>
        </w:rPr>
        <w:t> Работа ведется в соответствии с установленными требованиями качества (IPC, ГОСТ, ТУ).</w:t>
      </w:r>
    </w:p>
    <w:p w:rsidR="00CF6B68" w:rsidRPr="00CF6B68" w:rsidRDefault="00CF6B68" w:rsidP="00CF6B68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Использование КИП:</w:t>
      </w:r>
      <w:r w:rsidRPr="00CF6B68">
        <w:rPr>
          <w:rFonts w:ascii="Helvetica" w:hAnsi="Helvetica" w:cs="Helvetica"/>
          <w:color w:val="24292F"/>
          <w:sz w:val="21"/>
          <w:szCs w:val="21"/>
        </w:rPr>
        <w:t> Активное применение измерительной техники для объективной оценки.</w:t>
      </w:r>
    </w:p>
    <w:p w:rsidR="00CF6B68" w:rsidRPr="00CF6B68" w:rsidRDefault="00CF6B68" w:rsidP="00CF6B68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b/>
          <w:bCs/>
          <w:color w:val="24292F"/>
          <w:sz w:val="21"/>
          <w:szCs w:val="21"/>
        </w:rPr>
        <w:t>Ответственность:</w:t>
      </w:r>
      <w:r w:rsidRPr="00CF6B68">
        <w:rPr>
          <w:rFonts w:ascii="Helvetica" w:hAnsi="Helvetica" w:cs="Helvetica"/>
          <w:color w:val="24292F"/>
          <w:sz w:val="21"/>
          <w:szCs w:val="21"/>
        </w:rPr>
        <w:t> Формирование понимания, что контроль – это последний рубеж перед передачей изделия заказчику, и от его тщательности зависит репутация предприятия и безопасность эксплуатации.</w:t>
      </w:r>
    </w:p>
    <w:p w:rsidR="00CF6B68" w:rsidRPr="00CF6B68" w:rsidRDefault="00CF6B68" w:rsidP="00CF6B68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F6B68">
        <w:rPr>
          <w:rFonts w:ascii="Helvetica" w:hAnsi="Helvetica" w:cs="Helvetica"/>
          <w:color w:val="24292F"/>
          <w:sz w:val="21"/>
          <w:szCs w:val="21"/>
        </w:rPr>
        <w:t>Эти проекты готовят студента к роли не просто исполнителя, а специалиста, отвечающего за качество конечного продукта.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1F5"/>
    <w:multiLevelType w:val="multilevel"/>
    <w:tmpl w:val="790E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E2B08"/>
    <w:multiLevelType w:val="multilevel"/>
    <w:tmpl w:val="2A0A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476223"/>
    <w:multiLevelType w:val="multilevel"/>
    <w:tmpl w:val="350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912B8"/>
    <w:multiLevelType w:val="multilevel"/>
    <w:tmpl w:val="C1DA8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1F128A"/>
    <w:multiLevelType w:val="multilevel"/>
    <w:tmpl w:val="DA48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1A4776"/>
    <w:multiLevelType w:val="multilevel"/>
    <w:tmpl w:val="7EE2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FC02E0"/>
    <w:multiLevelType w:val="multilevel"/>
    <w:tmpl w:val="D8B0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500F0E"/>
    <w:multiLevelType w:val="multilevel"/>
    <w:tmpl w:val="781E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68"/>
    <w:rsid w:val="00385747"/>
    <w:rsid w:val="009830F1"/>
    <w:rsid w:val="00C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F6B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F6B6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6B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6B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6B6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F6B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F6B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F6B6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6B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6B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6B6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F6B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9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2026-01-19T07:40:00Z</dcterms:created>
  <dcterms:modified xsi:type="dcterms:W3CDTF">2026-05-04T10:47:00Z</dcterms:modified>
</cp:coreProperties>
</file>